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B461" w14:textId="1C95BA2F" w:rsidR="004C6E1F" w:rsidRPr="004C6E1F" w:rsidRDefault="004C6E1F" w:rsidP="00A67853">
      <w:pPr>
        <w:widowControl/>
        <w:shd w:val="clear" w:color="auto" w:fill="FFFFFF"/>
        <w:spacing w:before="161" w:after="161" w:line="600" w:lineRule="atLeast"/>
        <w:jc w:val="center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r w:rsidRPr="004C6E1F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贵州省铜仁市明德衡民中学</w:t>
      </w:r>
      <w:r w:rsidR="00A67853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2</w:t>
      </w:r>
      <w:r w:rsidR="00A67853"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  <w:t>019</w:t>
      </w:r>
      <w:r w:rsidR="00A67853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年教师招聘简章</w:t>
      </w:r>
    </w:p>
    <w:p w14:paraId="25B5E328" w14:textId="77777777" w:rsidR="004C6E1F" w:rsidRPr="004C6E1F" w:rsidRDefault="004C6E1F" w:rsidP="004C6E1F">
      <w:pPr>
        <w:widowControl/>
        <w:pBdr>
          <w:bottom w:val="single" w:sz="6" w:space="0" w:color="D9D9D9"/>
        </w:pBdr>
        <w:shd w:val="clear" w:color="auto" w:fill="FFFFFF"/>
        <w:spacing w:before="100" w:beforeAutospacing="1" w:after="100" w:afterAutospacing="1" w:line="330" w:lineRule="atLeast"/>
        <w:ind w:left="720"/>
        <w:jc w:val="center"/>
        <w:textAlignment w:val="center"/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  <w:t>扫描二维码，在手机中查看</w:t>
      </w:r>
    </w:p>
    <w:p w14:paraId="4DD84BA0" w14:textId="77777777" w:rsidR="004C6E1F" w:rsidRPr="004C6E1F" w:rsidRDefault="004C6E1F" w:rsidP="004C6E1F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单位性质：民营企业</w:t>
      </w:r>
    </w:p>
    <w:p w14:paraId="7DDA07A5" w14:textId="77777777" w:rsidR="004C6E1F" w:rsidRPr="004C6E1F" w:rsidRDefault="004C6E1F" w:rsidP="004C6E1F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单位行业：教育</w:t>
      </w:r>
    </w:p>
    <w:p w14:paraId="306452EF" w14:textId="77777777" w:rsidR="004C6E1F" w:rsidRPr="004C6E1F" w:rsidRDefault="004C6E1F" w:rsidP="004C6E1F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单位规模：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1000-5000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人</w:t>
      </w:r>
    </w:p>
    <w:p w14:paraId="13CE5665" w14:textId="77777777" w:rsidR="004C6E1F" w:rsidRPr="004C6E1F" w:rsidRDefault="004C6E1F" w:rsidP="004C6E1F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宣讲时间：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2019-04-17 10:00-11:30(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周三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)</w:t>
      </w:r>
    </w:p>
    <w:p w14:paraId="6DD523AD" w14:textId="77777777" w:rsidR="004C6E1F" w:rsidRPr="004C6E1F" w:rsidRDefault="004C6E1F" w:rsidP="004C6E1F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宣讲学校：吉首大学</w:t>
      </w:r>
    </w:p>
    <w:p w14:paraId="24C68C86" w14:textId="77777777" w:rsidR="004C6E1F" w:rsidRPr="004C6E1F" w:rsidRDefault="004C6E1F" w:rsidP="004C6E1F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宣讲城市：湖南省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 xml:space="preserve"> - 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湘西土家族苗族自治州</w:t>
      </w:r>
    </w:p>
    <w:p w14:paraId="7009C113" w14:textId="77777777" w:rsidR="004C6E1F" w:rsidRPr="004C6E1F" w:rsidRDefault="004C6E1F" w:rsidP="004C6E1F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宣讲地址：创业园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308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室</w:t>
      </w:r>
    </w:p>
    <w:p w14:paraId="4140F249" w14:textId="77777777" w:rsidR="004C6E1F" w:rsidRPr="004C6E1F" w:rsidRDefault="004C6E1F" w:rsidP="004C6E1F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简历投递邮箱：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2168136985@qq.com</w:t>
      </w:r>
    </w:p>
    <w:p w14:paraId="739BA213" w14:textId="77777777" w:rsidR="004C6E1F" w:rsidRPr="004C6E1F" w:rsidRDefault="004C6E1F" w:rsidP="004C6E1F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招聘部门电话：</w:t>
      </w:r>
      <w:r w:rsidRPr="004C6E1F">
        <w:rPr>
          <w:rFonts w:ascii="Helvetica" w:eastAsia="宋体" w:hAnsi="Helvetica" w:cs="Helvetica"/>
          <w:color w:val="555555"/>
          <w:kern w:val="0"/>
          <w:sz w:val="18"/>
          <w:szCs w:val="18"/>
        </w:rPr>
        <w:t>18722956866</w:t>
      </w:r>
    </w:p>
    <w:p w14:paraId="103CEFAB" w14:textId="77777777" w:rsidR="004C6E1F" w:rsidRPr="004C6E1F" w:rsidRDefault="004C6E1F" w:rsidP="004C6E1F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5" w:anchor="vTab1" w:history="1">
        <w:r w:rsidRPr="004C6E1F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宣讲会详情</w:t>
        </w:r>
      </w:hyperlink>
    </w:p>
    <w:p w14:paraId="0CC31F8F" w14:textId="77777777" w:rsidR="004C6E1F" w:rsidRPr="004C6E1F" w:rsidRDefault="004C6E1F" w:rsidP="004C6E1F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6" w:anchor="vTab2" w:history="1">
        <w:r w:rsidRPr="004C6E1F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单位简介</w:t>
        </w:r>
      </w:hyperlink>
    </w:p>
    <w:p w14:paraId="349E5969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Verdana" w:eastAsia="宋体" w:hAnsi="Verdana" w:cs="Helvetica"/>
          <w:color w:val="666666"/>
          <w:kern w:val="0"/>
          <w:szCs w:val="21"/>
        </w:rPr>
      </w:pPr>
      <w:bookmarkStart w:id="0" w:name="_GoBack"/>
      <w:r w:rsidRPr="004C6E1F">
        <w:rPr>
          <w:rFonts w:ascii="Verdana" w:eastAsia="宋体" w:hAnsi="Verdana" w:cs="Helvetica"/>
          <w:b/>
          <w:bCs/>
          <w:color w:val="666666"/>
          <w:kern w:val="0"/>
          <w:sz w:val="32"/>
          <w:szCs w:val="32"/>
        </w:rPr>
        <w:t>铜仁市明德衡民中学</w:t>
      </w:r>
      <w:r w:rsidRPr="004C6E1F">
        <w:rPr>
          <w:rFonts w:ascii="Times New Roman" w:eastAsia="宋体" w:hAnsi="Times New Roman" w:cs="Times New Roman"/>
          <w:b/>
          <w:bCs/>
          <w:color w:val="666666"/>
          <w:kern w:val="0"/>
          <w:sz w:val="32"/>
          <w:szCs w:val="32"/>
        </w:rPr>
        <w:t>2019</w:t>
      </w:r>
      <w:r w:rsidRPr="004C6E1F">
        <w:rPr>
          <w:rFonts w:ascii="宋体" w:eastAsia="宋体" w:hAnsi="宋体" w:cs="Helvetica" w:hint="eastAsia"/>
          <w:b/>
          <w:bCs/>
          <w:color w:val="666666"/>
          <w:kern w:val="0"/>
          <w:sz w:val="32"/>
          <w:szCs w:val="32"/>
        </w:rPr>
        <w:t>年教师招聘简章</w:t>
      </w:r>
    </w:p>
    <w:bookmarkEnd w:id="0"/>
    <w:p w14:paraId="39D8EE48" w14:textId="67282891" w:rsidR="004C6E1F" w:rsidRPr="004C6E1F" w:rsidRDefault="004C6E1F" w:rsidP="004C6E1F">
      <w:pPr>
        <w:widowControl/>
        <w:shd w:val="clear" w:color="auto" w:fill="FFFFFF"/>
        <w:spacing w:beforeAutospacing="1" w:after="100" w:afterAutospacing="1" w:line="40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noProof/>
          <w:color w:val="666666"/>
          <w:kern w:val="0"/>
          <w:szCs w:val="21"/>
        </w:rPr>
        <w:drawing>
          <wp:inline distT="0" distB="0" distL="0" distR="0" wp14:anchorId="0DD0DEDE" wp14:editId="057EA90E">
            <wp:extent cx="952500" cy="885825"/>
            <wp:effectExtent l="0" t="0" r="0" b="0"/>
            <wp:docPr id="3" name="图片 3" descr="http://jsu.jysd.com/assets/2389742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jsu.jysd.com/assets/2389742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523A1187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一、铜仁市明德衡民中学简介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（附后）</w:t>
      </w:r>
    </w:p>
    <w:p w14:paraId="18BF4BED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二、招聘对象及条件</w:t>
      </w:r>
    </w:p>
    <w:p w14:paraId="7DD07B71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1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、高中各学科教学骨干、高校师范类优秀毕业生。</w:t>
      </w:r>
    </w:p>
    <w:p w14:paraId="421C8EAB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2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、大学全日制本科及以上学历（研究生学历优先）。</w:t>
      </w:r>
    </w:p>
    <w:p w14:paraId="5C9A1042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3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、热爱教育事业，有中学教师资格证。</w:t>
      </w:r>
    </w:p>
    <w:p w14:paraId="1D6EA186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4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、专业素养过硬，善于表达沟通，普通话标准。</w:t>
      </w:r>
    </w:p>
    <w:p w14:paraId="38375A96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5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、爱岗敬业，工作责任心强。</w:t>
      </w:r>
    </w:p>
    <w:p w14:paraId="3E9AFC37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6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、拟聘岗位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4C6E1F" w:rsidRPr="004C6E1F" w14:paraId="257761F2" w14:textId="77777777" w:rsidTr="004C6E1F">
        <w:trPr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AAE02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lastRenderedPageBreak/>
              <w:t>学</w:t>
            </w: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 </w:t>
            </w: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826F60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语文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F777E4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数学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F1A48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英语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5FF553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化学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361B1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物理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D7BCC3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生物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1492D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地理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111000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政治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FA2E0" w14:textId="77777777" w:rsidR="004C6E1F" w:rsidRPr="004C6E1F" w:rsidRDefault="004C6E1F" w:rsidP="004C6E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历史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81ACE" w14:textId="77777777" w:rsidR="004C6E1F" w:rsidRPr="004C6E1F" w:rsidRDefault="004C6E1F" w:rsidP="004C6E1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信息技术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6929D9" w14:textId="77777777" w:rsidR="004C6E1F" w:rsidRPr="004C6E1F" w:rsidRDefault="004C6E1F" w:rsidP="004C6E1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宣传专干</w:t>
            </w:r>
          </w:p>
        </w:tc>
      </w:tr>
      <w:tr w:rsidR="004C6E1F" w:rsidRPr="004C6E1F" w14:paraId="4075EBF6" w14:textId="77777777" w:rsidTr="004C6E1F">
        <w:trPr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53AE8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人</w:t>
            </w: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 </w:t>
            </w: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1C6C0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27FF4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38311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7EB54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BF2A6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88AF8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81C91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CC3AA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B1432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6287ED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546B3" w14:textId="77777777" w:rsidR="004C6E1F" w:rsidRPr="004C6E1F" w:rsidRDefault="004C6E1F" w:rsidP="004C6E1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4C6E1F">
              <w:rPr>
                <w:rFonts w:ascii="Helvetica" w:eastAsia="宋体" w:hAnsi="Helvetica" w:cs="Helvetica"/>
                <w:b/>
                <w:bCs/>
                <w:color w:val="555555"/>
                <w:kern w:val="0"/>
                <w:szCs w:val="21"/>
              </w:rPr>
              <w:t>1</w:t>
            </w:r>
          </w:p>
        </w:tc>
      </w:tr>
    </w:tbl>
    <w:p w14:paraId="06EA1948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三、教师待遇</w:t>
      </w:r>
    </w:p>
    <w:p w14:paraId="5DD89B9F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1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、按结构工资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+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绩效，正常工作量月薪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5000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—8000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元；学科带头人年薪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12-18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万。</w:t>
      </w:r>
    </w:p>
    <w:p w14:paraId="59D71301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2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、学校安排住房（一室</w:t>
      </w:r>
      <w:proofErr w:type="gramStart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一</w:t>
      </w:r>
      <w:proofErr w:type="gramEnd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厨</w:t>
      </w:r>
      <w:proofErr w:type="gramStart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一</w:t>
      </w:r>
      <w:proofErr w:type="gramEnd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卫），双职工教师家庭享受三室一厅套间。</w:t>
      </w:r>
    </w:p>
    <w:p w14:paraId="2B00EAF3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3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、教师可按校龄享受公办教师职称晋级同等待遇。</w:t>
      </w:r>
    </w:p>
    <w:p w14:paraId="5D424118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4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、享受“五险</w:t>
      </w:r>
      <w:proofErr w:type="gramStart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一</w:t>
      </w:r>
      <w:proofErr w:type="gramEnd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金”待遇，有生活补贴。</w:t>
      </w:r>
    </w:p>
    <w:p w14:paraId="51C8273C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5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、根据贵州省《省人民政府关于促进民办教育大发展的意见》（黔府发【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2011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】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25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号）、《铜仁地区行政公署关于加快民办教育发展的决定》（</w:t>
      </w:r>
      <w:proofErr w:type="gramStart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铜署发</w:t>
      </w:r>
      <w:proofErr w:type="gramEnd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【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2011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】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44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号）文件内容，“在铜仁地区范围内民办学校连续任教达到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年、累计达到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25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年及以上的，可按同类公办教师条件办退休手续，享受公办教师退休待遇。”</w:t>
      </w:r>
    </w:p>
    <w:p w14:paraId="069609C2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6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、享受法定节假日津贴、年终奖金、目标管理奖及升学质量奖等福利待遇。</w:t>
      </w:r>
    </w:p>
    <w:p w14:paraId="45010C9A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7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、定期培训学习并组织外出考察。</w:t>
      </w:r>
    </w:p>
    <w:p w14:paraId="544D4177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3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8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、本校教职工子女或直属弟妹入学本校可享受相应的减免政策。</w:t>
      </w:r>
    </w:p>
    <w:p w14:paraId="32D5640C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四、招聘流程</w:t>
      </w:r>
    </w:p>
    <w:p w14:paraId="3F6BF6D4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1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、应聘教师递交个人简历及相关证件证书（请自行备份，学校不退复印件）。</w:t>
      </w:r>
    </w:p>
    <w:p w14:paraId="2BE8EE05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2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、学校人事部门按岗位验证、筛选，通知合适对象面试。</w:t>
      </w:r>
    </w:p>
    <w:p w14:paraId="220008D7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3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、面试、笔试、试教（讲）。</w:t>
      </w:r>
    </w:p>
    <w:p w14:paraId="765FDD78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4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、被录用人员办理入职手续。</w:t>
      </w:r>
    </w:p>
    <w:p w14:paraId="56C03BBB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五、联系方式</w:t>
      </w:r>
    </w:p>
    <w:p w14:paraId="27C04795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联系电话：</w:t>
      </w: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13518562688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（肖老师）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 </w:t>
      </w: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  18627582727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（杨老师）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  </w:t>
      </w:r>
    </w:p>
    <w:p w14:paraId="1686E005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lastRenderedPageBreak/>
        <w:t>学校网址：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http://</w:t>
      </w:r>
      <w:hyperlink r:id="rId8" w:history="1">
        <w:r w:rsidRPr="004C6E1F">
          <w:rPr>
            <w:rFonts w:ascii="Verdana" w:eastAsia="宋体" w:hAnsi="Verdana" w:cs="Helvetica"/>
            <w:color w:val="0000FF"/>
            <w:kern w:val="0"/>
            <w:szCs w:val="21"/>
          </w:rPr>
          <w:t>www.mdhmzx.com</w:t>
        </w:r>
      </w:hyperlink>
      <w:r w:rsidRPr="004C6E1F">
        <w:rPr>
          <w:rFonts w:ascii="Verdana" w:eastAsia="宋体" w:hAnsi="Verdana" w:cs="Helvetica"/>
          <w:color w:val="666666"/>
          <w:kern w:val="0"/>
          <w:szCs w:val="21"/>
        </w:rPr>
        <w:t>      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简历邮箱：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1329419681 @qq.com</w:t>
      </w:r>
    </w:p>
    <w:p w14:paraId="4F4CDED5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来校坐车：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铜仁市火车站出口（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20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路公交车）</w:t>
      </w:r>
      <w:r w:rsidRPr="004C6E1F">
        <w:rPr>
          <w:rFonts w:ascii="微软雅黑" w:eastAsia="微软雅黑" w:hAnsi="微软雅黑" w:cs="微软雅黑" w:hint="eastAsia"/>
          <w:b/>
          <w:bCs/>
          <w:color w:val="666666"/>
          <w:kern w:val="0"/>
          <w:szCs w:val="21"/>
        </w:rPr>
        <w:t>→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机场</w:t>
      </w:r>
      <w:r w:rsidRPr="004C6E1F">
        <w:rPr>
          <w:rFonts w:ascii="微软雅黑" w:eastAsia="微软雅黑" w:hAnsi="微软雅黑" w:cs="微软雅黑" w:hint="eastAsia"/>
          <w:b/>
          <w:bCs/>
          <w:color w:val="666666"/>
          <w:kern w:val="0"/>
          <w:szCs w:val="21"/>
        </w:rPr>
        <w:t>→</w:t>
      </w: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校门口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；</w:t>
      </w:r>
    </w:p>
    <w:p w14:paraId="530D6200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105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吉首、怀化汽车</w:t>
      </w:r>
      <w:r w:rsidRPr="004C6E1F">
        <w:rPr>
          <w:rFonts w:ascii="微软雅黑" w:eastAsia="微软雅黑" w:hAnsi="微软雅黑" w:cs="微软雅黑" w:hint="eastAsia"/>
          <w:b/>
          <w:bCs/>
          <w:color w:val="666666"/>
          <w:kern w:val="0"/>
          <w:szCs w:val="21"/>
        </w:rPr>
        <w:t>→</w:t>
      </w: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松桃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大兴三岔路或</w:t>
      </w:r>
      <w:r w:rsidRPr="004C6E1F">
        <w:rPr>
          <w:rFonts w:ascii="Verdana" w:eastAsia="宋体" w:hAnsi="Verdana" w:cs="Helvetica"/>
          <w:b/>
          <w:bCs/>
          <w:color w:val="666666"/>
          <w:kern w:val="0"/>
          <w:szCs w:val="21"/>
        </w:rPr>
        <w:t>铜仁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飞机场出口。</w:t>
      </w:r>
    </w:p>
    <w:p w14:paraId="437584EC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160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b/>
          <w:bCs/>
          <w:color w:val="666666"/>
          <w:kern w:val="0"/>
          <w:sz w:val="32"/>
          <w:szCs w:val="32"/>
        </w:rPr>
        <w:t> </w:t>
      </w:r>
    </w:p>
    <w:p w14:paraId="0E79334B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b/>
          <w:bCs/>
          <w:color w:val="666666"/>
          <w:kern w:val="0"/>
          <w:sz w:val="32"/>
          <w:szCs w:val="32"/>
        </w:rPr>
        <w:t>铜仁市明德衡民中学简介</w:t>
      </w:r>
    </w:p>
    <w:p w14:paraId="5AB18AC1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6824E507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铜仁市明德衡民中学创办于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2002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年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6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月，系贵州省示范性普通高中。学校处湘黔交界铜仁市大兴高新区飞机场出口，</w:t>
      </w:r>
      <w:proofErr w:type="gramStart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杭瑞高速</w:t>
      </w:r>
      <w:proofErr w:type="gramEnd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苗王</w:t>
      </w:r>
      <w:proofErr w:type="gramStart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城出口</w:t>
      </w:r>
      <w:proofErr w:type="gramEnd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旁，交通便利，距湖南凤凰古城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30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公里。学校占地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192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亩，总投资近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3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亿元，按省级示范性普通高中标准建设。目前有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70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个教学班，学生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4200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余人，教职工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200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余人，科任教师来自全国各省市。学校环境优雅，湖光山色辉映，教育教学设施齐全，是贵州省办学规模较大的民办中学之一，被中国民办教育协会评为“全国民办教育先进单位”，多次被贵州省教育厅评为“先进民办学校”。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2008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年晋升为铜仁市示范性普通高中，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2016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年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8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月成功创建贵州省省级示范性普通高中。贵州省教育厅王凤友厅长、霍健康厅长，省教育厅副厅长李奇勇，省教育厅纪工委书记罗润生，市委书记刘奇凡均莅临我校视察，给予了高度评价。</w:t>
      </w:r>
    </w:p>
    <w:p w14:paraId="6A73325B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明德</w:t>
      </w:r>
      <w:proofErr w:type="gramStart"/>
      <w:r w:rsidRPr="004C6E1F">
        <w:rPr>
          <w:rFonts w:ascii="Verdana" w:eastAsia="宋体" w:hAnsi="Verdana" w:cs="Helvetica"/>
          <w:color w:val="666666"/>
          <w:kern w:val="0"/>
          <w:szCs w:val="21"/>
        </w:rPr>
        <w:t>衡民中学</w:t>
      </w:r>
      <w:proofErr w:type="gramEnd"/>
      <w:r w:rsidRPr="004C6E1F">
        <w:rPr>
          <w:rFonts w:ascii="Verdana" w:eastAsia="宋体" w:hAnsi="Verdana" w:cs="Helvetica"/>
          <w:color w:val="666666"/>
          <w:kern w:val="0"/>
          <w:szCs w:val="21"/>
        </w:rPr>
        <w:t>全面体现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“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明德树人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的办学核心和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“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衡天下，民为本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的办学追求。秉持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“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坚苦真诚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校训，坚持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“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文化立校，特色办学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，以人为本，全力推行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“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精细管理，精致服务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4C6E1F">
        <w:rPr>
          <w:rFonts w:ascii="Verdana" w:eastAsia="宋体" w:hAnsi="Verdana" w:cs="Helvetica"/>
          <w:color w:val="666666"/>
          <w:kern w:val="0"/>
          <w:szCs w:val="21"/>
        </w:rPr>
        <w:t>的管理理念，学校教育教学质量稳步提升，近三年高考连续突破清华、北大：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2016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年，龙腾辉同学以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701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的</w:t>
      </w:r>
      <w:proofErr w:type="gramStart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高分获</w:t>
      </w:r>
      <w:proofErr w:type="gramEnd"/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全省文科第三名、市文科状元，被北京大学政法系录取；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2017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年、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2018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年，吴其欣、龙锐同学录入清华大学；一批学生被南京大学、中国人民大学、浙江大学、北京师范大学、北京理工等国内一流高校录取。学校先后获得“全国民办学校先进单位”“贵州省中小学学科渗透法制教育工作省级示范校”、全市教育系统“先进集体”、市级“平安校园”，县教育教学工作“先进集体”、清华大学专项奖等多项殊荣。</w:t>
      </w:r>
    </w:p>
    <w:p w14:paraId="605FADB7" w14:textId="77777777" w:rsidR="004C6E1F" w:rsidRPr="004C6E1F" w:rsidRDefault="004C6E1F" w:rsidP="004C6E1F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4C6E1F">
        <w:rPr>
          <w:rFonts w:ascii="Verdana" w:eastAsia="宋体" w:hAnsi="Verdana" w:cs="Helvetica"/>
          <w:color w:val="666666"/>
          <w:kern w:val="0"/>
          <w:szCs w:val="21"/>
        </w:rPr>
        <w:t>为提升办学品质，创建省级示范性高中，学校后续投资</w:t>
      </w:r>
      <w:r w:rsidRPr="004C6E1F">
        <w:rPr>
          <w:rFonts w:ascii="Times New Roman" w:eastAsia="宋体" w:hAnsi="Times New Roman" w:cs="Times New Roman"/>
          <w:color w:val="666666"/>
          <w:kern w:val="0"/>
          <w:szCs w:val="21"/>
        </w:rPr>
        <w:t>1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t>亿余元，新建设了校门、综合科教大楼、塑胶标准田径场、塑胶篮球场、学生公寓、标准化食堂、体育艺术馆等办学</w:t>
      </w:r>
      <w:r w:rsidRPr="004C6E1F">
        <w:rPr>
          <w:rFonts w:ascii="宋体" w:eastAsia="宋体" w:hAnsi="宋体" w:cs="Helvetica" w:hint="eastAsia"/>
          <w:color w:val="666666"/>
          <w:kern w:val="0"/>
          <w:szCs w:val="21"/>
        </w:rPr>
        <w:lastRenderedPageBreak/>
        <w:t>硬件设施，并全面进行了文化景观建设和绿化改造。学校展示出硬件一流、功能齐全的绿色森林式、田园牧歌式、书香飘逸式、带有少数民族特色的现代数字化校园，跻身为贵州省民办教育的典范。</w:t>
      </w:r>
    </w:p>
    <w:sectPr w:rsidR="004C6E1F" w:rsidRPr="004C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6F08"/>
    <w:multiLevelType w:val="multilevel"/>
    <w:tmpl w:val="C1B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C26A2"/>
    <w:multiLevelType w:val="multilevel"/>
    <w:tmpl w:val="82B6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606D7"/>
    <w:multiLevelType w:val="multilevel"/>
    <w:tmpl w:val="0D6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31"/>
    <w:rsid w:val="004C6E1F"/>
    <w:rsid w:val="00A67853"/>
    <w:rsid w:val="00E0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9B54"/>
  <w15:chartTrackingRefBased/>
  <w15:docId w15:val="{E0221B93-EC0A-4369-8E74-C874CB6A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E1F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C6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efault">
    <w:name w:val="ui-state-default"/>
    <w:basedOn w:val="a"/>
    <w:rsid w:val="004C6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6E1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C6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9409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12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9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14113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68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hmzx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u.jysd.com/teachin/view/id/80116" TargetMode="External"/><Relationship Id="rId5" Type="http://schemas.openxmlformats.org/officeDocument/2006/relationships/hyperlink" Target="http://jsu.jysd.com/teachin/view/id/801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2019-04-17T05:00:00Z</dcterms:created>
  <dcterms:modified xsi:type="dcterms:W3CDTF">2019-04-17T05:16:00Z</dcterms:modified>
</cp:coreProperties>
</file>